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805" w:rsidRPr="00F057FA" w:rsidRDefault="00FD7805" w:rsidP="00FD7805">
      <w:pPr>
        <w:spacing w:after="0" w:line="240" w:lineRule="auto"/>
        <w:jc w:val="both"/>
        <w:rPr>
          <w:sz w:val="24"/>
          <w:szCs w:val="24"/>
          <w:highlight w:val="green"/>
        </w:rPr>
      </w:pPr>
      <w:bookmarkStart w:id="0" w:name="_GoBack"/>
      <w:bookmarkEnd w:id="0"/>
      <w:r w:rsidRPr="00F057FA">
        <w:rPr>
          <w:sz w:val="24"/>
          <w:szCs w:val="24"/>
          <w:highlight w:val="green"/>
        </w:rPr>
        <w:t>Bids shall be opened publicly, in the presence of one of more witnesses, at the time, date, and place design</w:t>
      </w:r>
      <w:r w:rsidR="00DF15F4" w:rsidRPr="00F057FA">
        <w:rPr>
          <w:sz w:val="24"/>
          <w:szCs w:val="24"/>
          <w:highlight w:val="green"/>
        </w:rPr>
        <w:t xml:space="preserve">ated in the </w:t>
      </w:r>
      <w:r w:rsidR="00DF15F4" w:rsidRPr="00D83ECD">
        <w:rPr>
          <w:b/>
          <w:sz w:val="24"/>
          <w:szCs w:val="24"/>
          <w:highlight w:val="green"/>
        </w:rPr>
        <w:t>Invitation for Bids</w:t>
      </w:r>
      <w:r w:rsidR="00DF15F4" w:rsidRPr="00F057FA">
        <w:rPr>
          <w:sz w:val="24"/>
          <w:szCs w:val="24"/>
          <w:highlight w:val="green"/>
        </w:rPr>
        <w:t xml:space="preserve">; while </w:t>
      </w:r>
      <w:r w:rsidR="00BA6890">
        <w:rPr>
          <w:sz w:val="24"/>
          <w:szCs w:val="24"/>
          <w:highlight w:val="green"/>
        </w:rPr>
        <w:t>p</w:t>
      </w:r>
      <w:r w:rsidR="00DF15F4" w:rsidRPr="00F057FA">
        <w:rPr>
          <w:sz w:val="24"/>
          <w:szCs w:val="24"/>
          <w:highlight w:val="green"/>
        </w:rPr>
        <w:t>roposals</w:t>
      </w:r>
      <w:r w:rsidR="00D83ECD">
        <w:rPr>
          <w:sz w:val="24"/>
          <w:szCs w:val="24"/>
          <w:highlight w:val="green"/>
        </w:rPr>
        <w:t xml:space="preserve"> and </w:t>
      </w:r>
      <w:r w:rsidR="00DF15F4" w:rsidRPr="00F057FA">
        <w:rPr>
          <w:sz w:val="24"/>
          <w:szCs w:val="24"/>
          <w:highlight w:val="green"/>
        </w:rPr>
        <w:t xml:space="preserve">qualifications are </w:t>
      </w:r>
      <w:r w:rsidR="00D83ECD">
        <w:rPr>
          <w:sz w:val="24"/>
          <w:szCs w:val="24"/>
          <w:highlight w:val="green"/>
        </w:rPr>
        <w:t xml:space="preserve">opened </w:t>
      </w:r>
      <w:r w:rsidR="00F057FA" w:rsidRPr="00F057FA">
        <w:rPr>
          <w:sz w:val="24"/>
          <w:szCs w:val="24"/>
          <w:highlight w:val="green"/>
        </w:rPr>
        <w:t>only in the presence of one of more witnesses, at the time, date, and place designated in the</w:t>
      </w:r>
      <w:r w:rsidR="00DF15F4" w:rsidRPr="00F057FA">
        <w:rPr>
          <w:sz w:val="24"/>
          <w:szCs w:val="24"/>
          <w:highlight w:val="green"/>
        </w:rPr>
        <w:t xml:space="preserve"> </w:t>
      </w:r>
      <w:r w:rsidR="00F057FA" w:rsidRPr="00D83ECD">
        <w:rPr>
          <w:b/>
          <w:sz w:val="24"/>
          <w:szCs w:val="24"/>
          <w:highlight w:val="green"/>
        </w:rPr>
        <w:t>Request for Proposals or Request for Qualifications</w:t>
      </w:r>
      <w:r w:rsidR="00F057FA" w:rsidRPr="00F057FA">
        <w:rPr>
          <w:sz w:val="24"/>
          <w:szCs w:val="24"/>
          <w:highlight w:val="green"/>
        </w:rPr>
        <w:t>.</w:t>
      </w:r>
      <w:r w:rsidR="00F057FA">
        <w:rPr>
          <w:sz w:val="24"/>
          <w:szCs w:val="24"/>
          <w:highlight w:val="green"/>
        </w:rPr>
        <w:t xml:space="preserve"> </w:t>
      </w:r>
      <w:r w:rsidR="00F057FA" w:rsidRPr="00F057FA">
        <w:rPr>
          <w:sz w:val="24"/>
          <w:szCs w:val="24"/>
          <w:highlight w:val="green"/>
        </w:rPr>
        <w:t xml:space="preserve">Only agency representatives with a valid and legitimate interest in the procurement </w:t>
      </w:r>
      <w:r w:rsidR="00D83ECD">
        <w:rPr>
          <w:sz w:val="24"/>
          <w:szCs w:val="24"/>
          <w:highlight w:val="green"/>
        </w:rPr>
        <w:t xml:space="preserve">shall </w:t>
      </w:r>
      <w:r w:rsidR="00F057FA" w:rsidRPr="00F057FA">
        <w:rPr>
          <w:sz w:val="24"/>
          <w:szCs w:val="24"/>
          <w:highlight w:val="green"/>
        </w:rPr>
        <w:t>attend the opening.</w:t>
      </w:r>
    </w:p>
    <w:p w:rsidR="00FD7805" w:rsidRPr="00F057FA" w:rsidRDefault="00FD7805" w:rsidP="00436B3F">
      <w:pPr>
        <w:spacing w:after="0" w:line="240" w:lineRule="auto"/>
        <w:jc w:val="both"/>
        <w:rPr>
          <w:sz w:val="24"/>
          <w:szCs w:val="24"/>
          <w:highlight w:val="green"/>
        </w:rPr>
      </w:pPr>
    </w:p>
    <w:p w:rsidR="00D83ECD" w:rsidRPr="00436B3F" w:rsidRDefault="00D83ECD" w:rsidP="00D83ECD">
      <w:pPr>
        <w:spacing w:after="0" w:line="240" w:lineRule="auto"/>
        <w:jc w:val="both"/>
        <w:rPr>
          <w:sz w:val="24"/>
          <w:szCs w:val="24"/>
        </w:rPr>
      </w:pPr>
      <w:r w:rsidRPr="00436B3F">
        <w:rPr>
          <w:sz w:val="24"/>
          <w:szCs w:val="24"/>
          <w:highlight w:val="green"/>
        </w:rPr>
        <w:t xml:space="preserve">An agency may use this </w:t>
      </w:r>
      <w:r>
        <w:rPr>
          <w:sz w:val="24"/>
          <w:szCs w:val="24"/>
          <w:highlight w:val="green"/>
        </w:rPr>
        <w:t>optional P</w:t>
      </w:r>
      <w:r w:rsidRPr="00436B3F">
        <w:rPr>
          <w:sz w:val="24"/>
          <w:szCs w:val="24"/>
          <w:highlight w:val="green"/>
        </w:rPr>
        <w:t xml:space="preserve">rocurement </w:t>
      </w:r>
      <w:r>
        <w:rPr>
          <w:sz w:val="24"/>
          <w:szCs w:val="24"/>
          <w:highlight w:val="green"/>
        </w:rPr>
        <w:t>O</w:t>
      </w:r>
      <w:r w:rsidRPr="00436B3F">
        <w:rPr>
          <w:sz w:val="24"/>
          <w:szCs w:val="24"/>
          <w:highlight w:val="green"/>
        </w:rPr>
        <w:t xml:space="preserve">pening </w:t>
      </w:r>
      <w:r>
        <w:rPr>
          <w:sz w:val="24"/>
          <w:szCs w:val="24"/>
          <w:highlight w:val="green"/>
        </w:rPr>
        <w:t>A</w:t>
      </w:r>
      <w:r w:rsidRPr="00436B3F">
        <w:rPr>
          <w:sz w:val="24"/>
          <w:szCs w:val="24"/>
          <w:highlight w:val="green"/>
        </w:rPr>
        <w:t xml:space="preserve">ttendance </w:t>
      </w:r>
      <w:r>
        <w:rPr>
          <w:sz w:val="24"/>
          <w:szCs w:val="24"/>
          <w:highlight w:val="green"/>
        </w:rPr>
        <w:t>Log template</w:t>
      </w:r>
      <w:r w:rsidRPr="00436B3F">
        <w:rPr>
          <w:sz w:val="24"/>
          <w:szCs w:val="24"/>
          <w:highlight w:val="green"/>
        </w:rPr>
        <w:t xml:space="preserve">.  To customize this template for agency use, go to all fields highlighted in green, </w:t>
      </w:r>
      <w:r>
        <w:rPr>
          <w:sz w:val="24"/>
          <w:szCs w:val="24"/>
          <w:highlight w:val="green"/>
        </w:rPr>
        <w:t>insert</w:t>
      </w:r>
      <w:r w:rsidRPr="00436B3F">
        <w:rPr>
          <w:sz w:val="24"/>
          <w:szCs w:val="24"/>
          <w:highlight w:val="green"/>
        </w:rPr>
        <w:t xml:space="preserve"> the requested information in place of the green field, and save the customized document to your computer.  Please note that all instructional paragraphs should be deleted from your final customized document.  If you have any questions, please contact your </w:t>
      </w:r>
      <w:r>
        <w:rPr>
          <w:sz w:val="24"/>
          <w:szCs w:val="24"/>
          <w:highlight w:val="green"/>
        </w:rPr>
        <w:t>OPSCR</w:t>
      </w:r>
      <w:r w:rsidRPr="00436B3F">
        <w:rPr>
          <w:sz w:val="24"/>
          <w:szCs w:val="24"/>
          <w:highlight w:val="green"/>
        </w:rPr>
        <w:t xml:space="preserve"> </w:t>
      </w:r>
      <w:r>
        <w:rPr>
          <w:sz w:val="24"/>
          <w:szCs w:val="24"/>
          <w:highlight w:val="green"/>
        </w:rPr>
        <w:t>contract analyst</w:t>
      </w:r>
      <w:r w:rsidRPr="00436B3F">
        <w:rPr>
          <w:sz w:val="24"/>
          <w:szCs w:val="24"/>
          <w:highlight w:val="green"/>
        </w:rPr>
        <w:t xml:space="preserve"> at 601-359-</w:t>
      </w:r>
      <w:r>
        <w:rPr>
          <w:sz w:val="24"/>
          <w:szCs w:val="24"/>
          <w:highlight w:val="green"/>
        </w:rPr>
        <w:t>3422</w:t>
      </w:r>
      <w:r w:rsidRPr="00436B3F">
        <w:rPr>
          <w:sz w:val="24"/>
          <w:szCs w:val="24"/>
          <w:highlight w:val="green"/>
        </w:rPr>
        <w:t>.</w:t>
      </w:r>
      <w:r w:rsidRPr="00436B3F">
        <w:rPr>
          <w:sz w:val="24"/>
          <w:szCs w:val="24"/>
        </w:rPr>
        <w:t> </w:t>
      </w:r>
    </w:p>
    <w:p w:rsidR="00D83ECD" w:rsidRDefault="00D83ECD" w:rsidP="00D83ECD">
      <w:pPr>
        <w:spacing w:after="0" w:line="240" w:lineRule="auto"/>
        <w:jc w:val="both"/>
        <w:rPr>
          <w:sz w:val="24"/>
          <w:szCs w:val="24"/>
        </w:rPr>
      </w:pPr>
    </w:p>
    <w:p w:rsidR="00436B3F" w:rsidRPr="00436B3F" w:rsidRDefault="00436B3F" w:rsidP="00436B3F">
      <w:pPr>
        <w:spacing w:after="0" w:line="240" w:lineRule="auto"/>
        <w:jc w:val="both"/>
        <w:rPr>
          <w:sz w:val="24"/>
          <w:szCs w:val="24"/>
        </w:rPr>
      </w:pPr>
      <w:r w:rsidRPr="007D3052">
        <w:rPr>
          <w:b/>
          <w:sz w:val="24"/>
          <w:szCs w:val="24"/>
          <w:highlight w:val="green"/>
        </w:rPr>
        <w:t>Reference:</w:t>
      </w:r>
      <w:r w:rsidRPr="007D3052">
        <w:rPr>
          <w:sz w:val="24"/>
          <w:szCs w:val="24"/>
          <w:highlight w:val="green"/>
        </w:rPr>
        <w:t xml:space="preserve">  Sections 3-202.01(d), 3-202.</w:t>
      </w:r>
      <w:r w:rsidR="00FD7805" w:rsidRPr="007D3052">
        <w:rPr>
          <w:sz w:val="24"/>
          <w:szCs w:val="24"/>
          <w:highlight w:val="green"/>
        </w:rPr>
        <w:t>11.2</w:t>
      </w:r>
      <w:r w:rsidRPr="007D3052">
        <w:rPr>
          <w:sz w:val="24"/>
          <w:szCs w:val="24"/>
          <w:highlight w:val="green"/>
        </w:rPr>
        <w:t xml:space="preserve">, </w:t>
      </w:r>
      <w:r w:rsidR="00E72C1B" w:rsidRPr="007D3052">
        <w:rPr>
          <w:sz w:val="24"/>
          <w:szCs w:val="24"/>
          <w:highlight w:val="green"/>
        </w:rPr>
        <w:t xml:space="preserve">and </w:t>
      </w:r>
      <w:r w:rsidRPr="007D3052">
        <w:rPr>
          <w:sz w:val="24"/>
          <w:szCs w:val="24"/>
          <w:highlight w:val="green"/>
        </w:rPr>
        <w:t>3-203.</w:t>
      </w:r>
      <w:r w:rsidR="00DF15F4" w:rsidRPr="007D3052">
        <w:rPr>
          <w:sz w:val="24"/>
          <w:szCs w:val="24"/>
          <w:highlight w:val="green"/>
        </w:rPr>
        <w:t>12</w:t>
      </w:r>
      <w:r w:rsidR="007D3052" w:rsidRPr="007D3052">
        <w:rPr>
          <w:sz w:val="24"/>
          <w:szCs w:val="24"/>
          <w:highlight w:val="green"/>
        </w:rPr>
        <w:t xml:space="preserve"> </w:t>
      </w:r>
      <w:r w:rsidRPr="007D3052">
        <w:rPr>
          <w:sz w:val="24"/>
          <w:szCs w:val="24"/>
          <w:highlight w:val="green"/>
        </w:rPr>
        <w:t xml:space="preserve">of the </w:t>
      </w:r>
      <w:r w:rsidRPr="007D3052">
        <w:rPr>
          <w:i/>
          <w:sz w:val="24"/>
          <w:szCs w:val="24"/>
          <w:highlight w:val="green"/>
        </w:rPr>
        <w:t>PPRB OPSCR Rules and Regulations</w:t>
      </w:r>
      <w:r w:rsidRPr="007D3052">
        <w:rPr>
          <w:sz w:val="24"/>
          <w:szCs w:val="24"/>
          <w:highlight w:val="green"/>
        </w:rPr>
        <w:t>.</w:t>
      </w:r>
    </w:p>
    <w:p w:rsidR="00436B3F" w:rsidRDefault="00436B3F" w:rsidP="00436B3F">
      <w:pPr>
        <w:spacing w:after="0" w:line="240" w:lineRule="auto"/>
        <w:jc w:val="both"/>
        <w:rPr>
          <w:sz w:val="24"/>
          <w:szCs w:val="24"/>
        </w:rPr>
      </w:pPr>
    </w:p>
    <w:p w:rsidR="005A5E0F" w:rsidRPr="00436B3F" w:rsidRDefault="005A5E0F" w:rsidP="005A5E0F">
      <w:pPr>
        <w:spacing w:after="0" w:line="240" w:lineRule="auto"/>
        <w:jc w:val="center"/>
        <w:rPr>
          <w:b/>
          <w:sz w:val="24"/>
          <w:szCs w:val="24"/>
        </w:rPr>
      </w:pPr>
      <w:r w:rsidRPr="00436B3F">
        <w:rPr>
          <w:b/>
          <w:sz w:val="24"/>
          <w:szCs w:val="24"/>
          <w:highlight w:val="green"/>
        </w:rPr>
        <w:t>[</w:t>
      </w:r>
      <w:r w:rsidR="00B83306">
        <w:rPr>
          <w:b/>
          <w:sz w:val="24"/>
          <w:szCs w:val="24"/>
          <w:highlight w:val="green"/>
        </w:rPr>
        <w:t xml:space="preserve">Insert </w:t>
      </w:r>
      <w:r w:rsidRPr="00436B3F">
        <w:rPr>
          <w:b/>
          <w:sz w:val="24"/>
          <w:szCs w:val="24"/>
          <w:highlight w:val="green"/>
        </w:rPr>
        <w:t>Type of Procurement and Number]</w:t>
      </w:r>
      <w:r w:rsidRPr="00436B3F">
        <w:rPr>
          <w:b/>
          <w:sz w:val="24"/>
          <w:szCs w:val="24"/>
        </w:rPr>
        <w:t xml:space="preserve"> </w:t>
      </w:r>
      <w:r w:rsidR="00AC0613" w:rsidRPr="00436B3F">
        <w:rPr>
          <w:b/>
          <w:sz w:val="24"/>
          <w:szCs w:val="24"/>
          <w:highlight w:val="green"/>
        </w:rPr>
        <w:t xml:space="preserve">(Example: </w:t>
      </w:r>
      <w:r w:rsidRPr="00436B3F">
        <w:rPr>
          <w:b/>
          <w:sz w:val="24"/>
          <w:szCs w:val="24"/>
          <w:highlight w:val="green"/>
        </w:rPr>
        <w:t>IFB Number 201</w:t>
      </w:r>
      <w:r w:rsidR="00B83306">
        <w:rPr>
          <w:b/>
          <w:sz w:val="24"/>
          <w:szCs w:val="24"/>
          <w:highlight w:val="green"/>
        </w:rPr>
        <w:t>9</w:t>
      </w:r>
      <w:r w:rsidRPr="00436B3F">
        <w:rPr>
          <w:b/>
          <w:sz w:val="24"/>
          <w:szCs w:val="24"/>
          <w:highlight w:val="green"/>
        </w:rPr>
        <w:t>-0</w:t>
      </w:r>
      <w:r w:rsidR="00B83306">
        <w:rPr>
          <w:b/>
          <w:sz w:val="24"/>
          <w:szCs w:val="24"/>
          <w:highlight w:val="green"/>
        </w:rPr>
        <w:t>1</w:t>
      </w:r>
      <w:r w:rsidR="00AC0613" w:rsidRPr="00436B3F">
        <w:rPr>
          <w:b/>
          <w:sz w:val="24"/>
          <w:szCs w:val="24"/>
          <w:highlight w:val="green"/>
        </w:rPr>
        <w:t>)</w:t>
      </w:r>
    </w:p>
    <w:p w:rsidR="005A5E0F" w:rsidRPr="00436B3F" w:rsidRDefault="005A5E0F" w:rsidP="005A5E0F">
      <w:pPr>
        <w:spacing w:after="0" w:line="240" w:lineRule="auto"/>
        <w:jc w:val="center"/>
        <w:rPr>
          <w:b/>
          <w:sz w:val="24"/>
          <w:szCs w:val="24"/>
        </w:rPr>
      </w:pPr>
      <w:r w:rsidRPr="00436B3F">
        <w:rPr>
          <w:b/>
          <w:sz w:val="24"/>
          <w:szCs w:val="24"/>
          <w:highlight w:val="green"/>
        </w:rPr>
        <w:t>[</w:t>
      </w:r>
      <w:r w:rsidR="00B83306">
        <w:rPr>
          <w:b/>
          <w:sz w:val="24"/>
          <w:szCs w:val="24"/>
          <w:highlight w:val="green"/>
        </w:rPr>
        <w:t xml:space="preserve">Insert </w:t>
      </w:r>
      <w:r w:rsidRPr="00436B3F">
        <w:rPr>
          <w:b/>
          <w:sz w:val="24"/>
          <w:szCs w:val="24"/>
          <w:highlight w:val="green"/>
        </w:rPr>
        <w:t>Type of Procurement]</w:t>
      </w:r>
      <w:r w:rsidRPr="00436B3F">
        <w:rPr>
          <w:b/>
          <w:sz w:val="24"/>
          <w:szCs w:val="24"/>
        </w:rPr>
        <w:t xml:space="preserve"> for </w:t>
      </w:r>
      <w:r w:rsidRPr="00436B3F">
        <w:rPr>
          <w:b/>
          <w:sz w:val="24"/>
          <w:szCs w:val="24"/>
          <w:highlight w:val="green"/>
        </w:rPr>
        <w:t>[</w:t>
      </w:r>
      <w:r w:rsidR="00B83306">
        <w:rPr>
          <w:b/>
          <w:sz w:val="24"/>
          <w:szCs w:val="24"/>
          <w:highlight w:val="green"/>
        </w:rPr>
        <w:t xml:space="preserve">Insert </w:t>
      </w:r>
      <w:r w:rsidRPr="00436B3F">
        <w:rPr>
          <w:b/>
          <w:sz w:val="24"/>
          <w:szCs w:val="24"/>
          <w:highlight w:val="green"/>
        </w:rPr>
        <w:t>Services</w:t>
      </w:r>
      <w:r w:rsidR="00B83306">
        <w:rPr>
          <w:b/>
          <w:sz w:val="24"/>
          <w:szCs w:val="24"/>
          <w:highlight w:val="green"/>
        </w:rPr>
        <w:t xml:space="preserve"> Title</w:t>
      </w:r>
      <w:r w:rsidRPr="00436B3F">
        <w:rPr>
          <w:b/>
          <w:sz w:val="24"/>
          <w:szCs w:val="24"/>
          <w:highlight w:val="green"/>
        </w:rPr>
        <w:t>]</w:t>
      </w:r>
    </w:p>
    <w:p w:rsidR="005A5E0F" w:rsidRPr="00436B3F" w:rsidRDefault="005A5E0F" w:rsidP="005A5E0F">
      <w:pPr>
        <w:spacing w:after="0" w:line="240" w:lineRule="auto"/>
        <w:jc w:val="center"/>
        <w:rPr>
          <w:b/>
          <w:sz w:val="24"/>
          <w:szCs w:val="24"/>
        </w:rPr>
      </w:pPr>
      <w:r w:rsidRPr="00436B3F">
        <w:rPr>
          <w:b/>
          <w:sz w:val="24"/>
          <w:szCs w:val="24"/>
        </w:rPr>
        <w:t xml:space="preserve">Opening Date/Time: </w:t>
      </w:r>
      <w:r w:rsidRPr="00436B3F">
        <w:rPr>
          <w:b/>
          <w:sz w:val="24"/>
          <w:szCs w:val="24"/>
          <w:highlight w:val="green"/>
        </w:rPr>
        <w:t>[</w:t>
      </w:r>
      <w:r w:rsidR="00B83306">
        <w:rPr>
          <w:b/>
          <w:sz w:val="24"/>
          <w:szCs w:val="24"/>
          <w:highlight w:val="green"/>
        </w:rPr>
        <w:t xml:space="preserve">Insert </w:t>
      </w:r>
      <w:r w:rsidRPr="00436B3F">
        <w:rPr>
          <w:b/>
          <w:sz w:val="24"/>
          <w:szCs w:val="24"/>
          <w:highlight w:val="green"/>
        </w:rPr>
        <w:t>Month Day, Year, Time AM/PM CST]</w:t>
      </w:r>
    </w:p>
    <w:p w:rsidR="005A5E0F" w:rsidRPr="00436B3F" w:rsidRDefault="005A5E0F" w:rsidP="005A5E0F">
      <w:pPr>
        <w:spacing w:after="0" w:line="240" w:lineRule="auto"/>
        <w:jc w:val="center"/>
        <w:rPr>
          <w:b/>
          <w:sz w:val="24"/>
          <w:szCs w:val="24"/>
        </w:rPr>
      </w:pPr>
      <w:r w:rsidRPr="00436B3F">
        <w:rPr>
          <w:b/>
          <w:sz w:val="24"/>
          <w:szCs w:val="24"/>
        </w:rPr>
        <w:t xml:space="preserve">Location: </w:t>
      </w:r>
      <w:r w:rsidRPr="00436B3F">
        <w:rPr>
          <w:b/>
          <w:sz w:val="24"/>
          <w:szCs w:val="24"/>
          <w:highlight w:val="green"/>
        </w:rPr>
        <w:t>[</w:t>
      </w:r>
      <w:r w:rsidR="00B83306">
        <w:rPr>
          <w:b/>
          <w:sz w:val="24"/>
          <w:szCs w:val="24"/>
          <w:highlight w:val="green"/>
        </w:rPr>
        <w:t xml:space="preserve">Insert </w:t>
      </w:r>
      <w:r w:rsidRPr="00436B3F">
        <w:rPr>
          <w:b/>
          <w:sz w:val="24"/>
          <w:szCs w:val="24"/>
          <w:highlight w:val="green"/>
        </w:rPr>
        <w:t>Building, Floor, Room/Suite Number, Street Address]</w:t>
      </w:r>
    </w:p>
    <w:p w:rsidR="005A5E0F" w:rsidRPr="00BD34CC" w:rsidRDefault="00B83306" w:rsidP="005A5E0F">
      <w:pPr>
        <w:spacing w:after="0" w:line="240" w:lineRule="auto"/>
        <w:jc w:val="center"/>
        <w:rPr>
          <w:b/>
          <w:sz w:val="28"/>
          <w:szCs w:val="28"/>
        </w:rPr>
      </w:pPr>
      <w:r w:rsidRPr="00BD34CC">
        <w:rPr>
          <w:b/>
          <w:sz w:val="28"/>
          <w:szCs w:val="28"/>
        </w:rPr>
        <w:t xml:space="preserve">Procurement </w:t>
      </w:r>
      <w:r w:rsidR="00AC0613" w:rsidRPr="00BD34CC">
        <w:rPr>
          <w:b/>
          <w:sz w:val="28"/>
          <w:szCs w:val="28"/>
        </w:rPr>
        <w:t xml:space="preserve">Opening </w:t>
      </w:r>
      <w:r w:rsidR="00BD34CC" w:rsidRPr="00BD34CC">
        <w:rPr>
          <w:b/>
          <w:sz w:val="28"/>
          <w:szCs w:val="28"/>
        </w:rPr>
        <w:t>Attendance Log</w:t>
      </w:r>
    </w:p>
    <w:p w:rsidR="00FD7805" w:rsidRPr="00436B3F" w:rsidRDefault="00FD7805" w:rsidP="005A5E0F">
      <w:pPr>
        <w:spacing w:after="0" w:line="240" w:lineRule="auto"/>
        <w:jc w:val="center"/>
        <w:rPr>
          <w:b/>
          <w:sz w:val="24"/>
          <w:szCs w:val="24"/>
        </w:rPr>
      </w:pPr>
    </w:p>
    <w:p w:rsidR="00FD7805" w:rsidRDefault="00FD7805" w:rsidP="00FD7805">
      <w:pPr>
        <w:spacing w:after="0" w:line="240" w:lineRule="auto"/>
        <w:jc w:val="center"/>
        <w:rPr>
          <w:b/>
          <w:sz w:val="24"/>
          <w:szCs w:val="24"/>
        </w:rPr>
      </w:pPr>
      <w:r w:rsidRPr="00541122">
        <w:rPr>
          <w:b/>
          <w:sz w:val="24"/>
          <w:szCs w:val="24"/>
        </w:rPr>
        <w:t>(Please Print</w:t>
      </w:r>
      <w:r>
        <w:rPr>
          <w:b/>
          <w:sz w:val="24"/>
          <w:szCs w:val="24"/>
        </w:rPr>
        <w:t xml:space="preserve"> Legibly</w:t>
      </w:r>
      <w:r w:rsidRPr="00541122">
        <w:rPr>
          <w:b/>
          <w:sz w:val="24"/>
          <w:szCs w:val="24"/>
        </w:rPr>
        <w:t>)</w:t>
      </w:r>
    </w:p>
    <w:p w:rsidR="0010706C" w:rsidRPr="00436B3F" w:rsidRDefault="0010706C" w:rsidP="005A5E0F">
      <w:pPr>
        <w:spacing w:after="0" w:line="240" w:lineRule="auto"/>
        <w:jc w:val="center"/>
        <w:rPr>
          <w:rFonts w:cs="Times New Roman"/>
          <w:b/>
          <w:sz w:val="24"/>
          <w:szCs w:val="24"/>
        </w:rPr>
      </w:pPr>
    </w:p>
    <w:tbl>
      <w:tblPr>
        <w:tblStyle w:val="TableGrid"/>
        <w:tblW w:w="0" w:type="auto"/>
        <w:tblLook w:val="04A0" w:firstRow="1" w:lastRow="0" w:firstColumn="1" w:lastColumn="0" w:noHBand="0" w:noVBand="1"/>
      </w:tblPr>
      <w:tblGrid>
        <w:gridCol w:w="3996"/>
        <w:gridCol w:w="6354"/>
        <w:gridCol w:w="1335"/>
        <w:gridCol w:w="1265"/>
      </w:tblGrid>
      <w:tr w:rsidR="00AC0613" w:rsidRPr="00436B3F" w:rsidTr="00D83ECD">
        <w:trPr>
          <w:trHeight w:val="288"/>
          <w:tblHeader/>
        </w:trPr>
        <w:tc>
          <w:tcPr>
            <w:tcW w:w="3996" w:type="dxa"/>
            <w:vAlign w:val="center"/>
          </w:tcPr>
          <w:p w:rsidR="00AC0613" w:rsidRPr="00436B3F" w:rsidRDefault="00AC0613" w:rsidP="00AC0613">
            <w:pPr>
              <w:jc w:val="center"/>
              <w:rPr>
                <w:rFonts w:cs="Times New Roman"/>
                <w:b/>
                <w:sz w:val="24"/>
                <w:szCs w:val="24"/>
              </w:rPr>
            </w:pPr>
            <w:r w:rsidRPr="00436B3F">
              <w:rPr>
                <w:rFonts w:cs="Times New Roman"/>
                <w:b/>
                <w:sz w:val="24"/>
                <w:szCs w:val="24"/>
              </w:rPr>
              <w:t>Visitor’s Name</w:t>
            </w:r>
            <w:r w:rsidR="00BD34CC">
              <w:rPr>
                <w:rFonts w:cs="Times New Roman"/>
                <w:b/>
                <w:sz w:val="24"/>
                <w:szCs w:val="24"/>
              </w:rPr>
              <w:t xml:space="preserve"> (Print)</w:t>
            </w:r>
          </w:p>
        </w:tc>
        <w:tc>
          <w:tcPr>
            <w:tcW w:w="6354" w:type="dxa"/>
            <w:vAlign w:val="center"/>
          </w:tcPr>
          <w:p w:rsidR="00AC0613" w:rsidRPr="00436B3F" w:rsidRDefault="00AC0613" w:rsidP="00AC0613">
            <w:pPr>
              <w:jc w:val="center"/>
              <w:rPr>
                <w:rFonts w:cs="Times New Roman"/>
                <w:b/>
                <w:sz w:val="24"/>
                <w:szCs w:val="24"/>
              </w:rPr>
            </w:pPr>
            <w:r w:rsidRPr="00436B3F">
              <w:rPr>
                <w:rFonts w:cs="Times New Roman"/>
                <w:b/>
                <w:sz w:val="24"/>
                <w:szCs w:val="24"/>
              </w:rPr>
              <w:t>Company</w:t>
            </w:r>
          </w:p>
        </w:tc>
        <w:tc>
          <w:tcPr>
            <w:tcW w:w="1335" w:type="dxa"/>
            <w:vAlign w:val="center"/>
          </w:tcPr>
          <w:p w:rsidR="00AC0613" w:rsidRPr="00436B3F" w:rsidRDefault="00AC0613" w:rsidP="00AC0613">
            <w:pPr>
              <w:jc w:val="center"/>
              <w:rPr>
                <w:rFonts w:cs="Times New Roman"/>
                <w:b/>
                <w:sz w:val="24"/>
                <w:szCs w:val="24"/>
              </w:rPr>
            </w:pPr>
            <w:r w:rsidRPr="00436B3F">
              <w:rPr>
                <w:rFonts w:cs="Times New Roman"/>
                <w:b/>
                <w:sz w:val="24"/>
                <w:szCs w:val="24"/>
              </w:rPr>
              <w:t>Time In</w:t>
            </w:r>
          </w:p>
        </w:tc>
        <w:tc>
          <w:tcPr>
            <w:tcW w:w="1265" w:type="dxa"/>
            <w:vAlign w:val="center"/>
          </w:tcPr>
          <w:p w:rsidR="00AC0613" w:rsidRPr="00436B3F" w:rsidRDefault="00AC0613" w:rsidP="00AC0613">
            <w:pPr>
              <w:jc w:val="center"/>
              <w:rPr>
                <w:rFonts w:cs="Times New Roman"/>
                <w:b/>
                <w:sz w:val="24"/>
                <w:szCs w:val="24"/>
              </w:rPr>
            </w:pPr>
            <w:r w:rsidRPr="00436B3F">
              <w:rPr>
                <w:rFonts w:cs="Times New Roman"/>
                <w:b/>
                <w:sz w:val="24"/>
                <w:szCs w:val="24"/>
              </w:rPr>
              <w:t>Time Out</w:t>
            </w:r>
          </w:p>
        </w:tc>
      </w:tr>
      <w:tr w:rsidR="00AC0613" w:rsidRPr="00436B3F" w:rsidTr="00D83ECD">
        <w:trPr>
          <w:trHeight w:val="586"/>
        </w:trPr>
        <w:tc>
          <w:tcPr>
            <w:tcW w:w="3996" w:type="dxa"/>
          </w:tcPr>
          <w:p w:rsidR="00AC0613" w:rsidRPr="00436B3F" w:rsidRDefault="00AC0613" w:rsidP="00AC0613">
            <w:pPr>
              <w:rPr>
                <w:rFonts w:cs="Times New Roman"/>
                <w:sz w:val="24"/>
                <w:szCs w:val="24"/>
              </w:rPr>
            </w:pPr>
          </w:p>
          <w:p w:rsidR="00AC0613" w:rsidRPr="00436B3F" w:rsidRDefault="00AC0613" w:rsidP="00AC0613">
            <w:pPr>
              <w:rPr>
                <w:rFonts w:cs="Times New Roman"/>
                <w:sz w:val="24"/>
                <w:szCs w:val="24"/>
              </w:rPr>
            </w:pPr>
          </w:p>
        </w:tc>
        <w:tc>
          <w:tcPr>
            <w:tcW w:w="6354" w:type="dxa"/>
          </w:tcPr>
          <w:p w:rsidR="00AC0613" w:rsidRPr="00436B3F" w:rsidRDefault="00AC0613" w:rsidP="00AC0613">
            <w:pPr>
              <w:rPr>
                <w:rFonts w:cs="Times New Roman"/>
                <w:sz w:val="24"/>
                <w:szCs w:val="24"/>
              </w:rPr>
            </w:pPr>
          </w:p>
        </w:tc>
        <w:tc>
          <w:tcPr>
            <w:tcW w:w="1335" w:type="dxa"/>
          </w:tcPr>
          <w:p w:rsidR="00AC0613" w:rsidRPr="00436B3F" w:rsidRDefault="00AC0613" w:rsidP="00AC0613">
            <w:pPr>
              <w:rPr>
                <w:rFonts w:cs="Times New Roman"/>
                <w:sz w:val="24"/>
                <w:szCs w:val="24"/>
              </w:rPr>
            </w:pPr>
          </w:p>
        </w:tc>
        <w:tc>
          <w:tcPr>
            <w:tcW w:w="1265" w:type="dxa"/>
          </w:tcPr>
          <w:p w:rsidR="00AC0613" w:rsidRPr="00436B3F" w:rsidRDefault="00AC0613" w:rsidP="00AC0613">
            <w:pPr>
              <w:rPr>
                <w:rFonts w:cs="Times New Roman"/>
                <w:sz w:val="24"/>
                <w:szCs w:val="24"/>
              </w:rPr>
            </w:pPr>
          </w:p>
        </w:tc>
      </w:tr>
      <w:tr w:rsidR="00AC0613" w:rsidRPr="00436B3F" w:rsidTr="00D83ECD">
        <w:trPr>
          <w:trHeight w:val="586"/>
        </w:trPr>
        <w:tc>
          <w:tcPr>
            <w:tcW w:w="3996" w:type="dxa"/>
          </w:tcPr>
          <w:p w:rsidR="00AC0613" w:rsidRPr="00436B3F" w:rsidRDefault="00AC0613" w:rsidP="00AC0613">
            <w:pPr>
              <w:rPr>
                <w:rFonts w:cs="Times New Roman"/>
                <w:sz w:val="24"/>
                <w:szCs w:val="24"/>
              </w:rPr>
            </w:pPr>
          </w:p>
          <w:p w:rsidR="00AC0613" w:rsidRPr="00436B3F" w:rsidRDefault="00AC0613" w:rsidP="00AC0613">
            <w:pPr>
              <w:rPr>
                <w:rFonts w:cs="Times New Roman"/>
                <w:sz w:val="24"/>
                <w:szCs w:val="24"/>
              </w:rPr>
            </w:pPr>
          </w:p>
        </w:tc>
        <w:tc>
          <w:tcPr>
            <w:tcW w:w="6354" w:type="dxa"/>
          </w:tcPr>
          <w:p w:rsidR="00AC0613" w:rsidRPr="00436B3F" w:rsidRDefault="00AC0613" w:rsidP="00AC0613">
            <w:pPr>
              <w:rPr>
                <w:rFonts w:cs="Times New Roman"/>
                <w:sz w:val="24"/>
                <w:szCs w:val="24"/>
              </w:rPr>
            </w:pPr>
          </w:p>
        </w:tc>
        <w:tc>
          <w:tcPr>
            <w:tcW w:w="1335" w:type="dxa"/>
          </w:tcPr>
          <w:p w:rsidR="00AC0613" w:rsidRPr="00436B3F" w:rsidRDefault="00AC0613" w:rsidP="00AC0613">
            <w:pPr>
              <w:rPr>
                <w:rFonts w:cs="Times New Roman"/>
                <w:sz w:val="24"/>
                <w:szCs w:val="24"/>
              </w:rPr>
            </w:pPr>
          </w:p>
        </w:tc>
        <w:tc>
          <w:tcPr>
            <w:tcW w:w="1265" w:type="dxa"/>
          </w:tcPr>
          <w:p w:rsidR="00AC0613" w:rsidRPr="00436B3F" w:rsidRDefault="00AC0613" w:rsidP="00AC0613">
            <w:pPr>
              <w:rPr>
                <w:rFonts w:cs="Times New Roman"/>
                <w:sz w:val="24"/>
                <w:szCs w:val="24"/>
              </w:rPr>
            </w:pPr>
          </w:p>
        </w:tc>
      </w:tr>
      <w:tr w:rsidR="00AC0613" w:rsidRPr="00436B3F" w:rsidTr="00D83ECD">
        <w:trPr>
          <w:trHeight w:val="586"/>
        </w:trPr>
        <w:tc>
          <w:tcPr>
            <w:tcW w:w="3996" w:type="dxa"/>
          </w:tcPr>
          <w:p w:rsidR="00AC0613" w:rsidRPr="00436B3F" w:rsidRDefault="00AC0613" w:rsidP="00AC0613">
            <w:pPr>
              <w:rPr>
                <w:rFonts w:cs="Times New Roman"/>
                <w:sz w:val="24"/>
                <w:szCs w:val="24"/>
              </w:rPr>
            </w:pPr>
          </w:p>
          <w:p w:rsidR="00AC0613" w:rsidRPr="00436B3F" w:rsidRDefault="00AC0613" w:rsidP="00AC0613">
            <w:pPr>
              <w:rPr>
                <w:rFonts w:cs="Times New Roman"/>
                <w:sz w:val="24"/>
                <w:szCs w:val="24"/>
              </w:rPr>
            </w:pPr>
          </w:p>
        </w:tc>
        <w:tc>
          <w:tcPr>
            <w:tcW w:w="6354" w:type="dxa"/>
          </w:tcPr>
          <w:p w:rsidR="00AC0613" w:rsidRPr="00436B3F" w:rsidRDefault="00AC0613" w:rsidP="00AC0613">
            <w:pPr>
              <w:rPr>
                <w:rFonts w:cs="Times New Roman"/>
                <w:sz w:val="24"/>
                <w:szCs w:val="24"/>
              </w:rPr>
            </w:pPr>
          </w:p>
        </w:tc>
        <w:tc>
          <w:tcPr>
            <w:tcW w:w="1335" w:type="dxa"/>
          </w:tcPr>
          <w:p w:rsidR="00AC0613" w:rsidRPr="00436B3F" w:rsidRDefault="00AC0613" w:rsidP="00AC0613">
            <w:pPr>
              <w:rPr>
                <w:rFonts w:cs="Times New Roman"/>
                <w:sz w:val="24"/>
                <w:szCs w:val="24"/>
              </w:rPr>
            </w:pPr>
          </w:p>
        </w:tc>
        <w:tc>
          <w:tcPr>
            <w:tcW w:w="1265" w:type="dxa"/>
          </w:tcPr>
          <w:p w:rsidR="00AC0613" w:rsidRPr="00436B3F" w:rsidRDefault="00AC0613" w:rsidP="00AC0613">
            <w:pPr>
              <w:rPr>
                <w:rFonts w:cs="Times New Roman"/>
                <w:sz w:val="24"/>
                <w:szCs w:val="24"/>
              </w:rPr>
            </w:pPr>
          </w:p>
        </w:tc>
      </w:tr>
      <w:tr w:rsidR="00AC0613" w:rsidRPr="00436B3F" w:rsidTr="00D83ECD">
        <w:trPr>
          <w:trHeight w:val="586"/>
        </w:trPr>
        <w:tc>
          <w:tcPr>
            <w:tcW w:w="3996" w:type="dxa"/>
          </w:tcPr>
          <w:p w:rsidR="00AC0613" w:rsidRPr="00436B3F" w:rsidRDefault="00AC0613" w:rsidP="00AC0613">
            <w:pPr>
              <w:rPr>
                <w:rFonts w:cs="Times New Roman"/>
                <w:sz w:val="24"/>
                <w:szCs w:val="24"/>
              </w:rPr>
            </w:pPr>
          </w:p>
          <w:p w:rsidR="00AC0613" w:rsidRPr="00436B3F" w:rsidRDefault="00AC0613" w:rsidP="00AC0613">
            <w:pPr>
              <w:rPr>
                <w:rFonts w:cs="Times New Roman"/>
                <w:sz w:val="24"/>
                <w:szCs w:val="24"/>
              </w:rPr>
            </w:pPr>
          </w:p>
        </w:tc>
        <w:tc>
          <w:tcPr>
            <w:tcW w:w="6354" w:type="dxa"/>
          </w:tcPr>
          <w:p w:rsidR="00AC0613" w:rsidRPr="00436B3F" w:rsidRDefault="00AC0613" w:rsidP="00AC0613">
            <w:pPr>
              <w:rPr>
                <w:rFonts w:cs="Times New Roman"/>
                <w:sz w:val="24"/>
                <w:szCs w:val="24"/>
              </w:rPr>
            </w:pPr>
          </w:p>
        </w:tc>
        <w:tc>
          <w:tcPr>
            <w:tcW w:w="1335" w:type="dxa"/>
          </w:tcPr>
          <w:p w:rsidR="00AC0613" w:rsidRPr="00436B3F" w:rsidRDefault="00AC0613" w:rsidP="00AC0613">
            <w:pPr>
              <w:rPr>
                <w:rFonts w:cs="Times New Roman"/>
                <w:sz w:val="24"/>
                <w:szCs w:val="24"/>
              </w:rPr>
            </w:pPr>
          </w:p>
        </w:tc>
        <w:tc>
          <w:tcPr>
            <w:tcW w:w="1265" w:type="dxa"/>
          </w:tcPr>
          <w:p w:rsidR="00AC0613" w:rsidRPr="00436B3F" w:rsidRDefault="00AC0613" w:rsidP="00AC0613">
            <w:pPr>
              <w:rPr>
                <w:rFonts w:cs="Times New Roman"/>
                <w:sz w:val="24"/>
                <w:szCs w:val="24"/>
              </w:rPr>
            </w:pPr>
          </w:p>
        </w:tc>
      </w:tr>
      <w:tr w:rsidR="00AC0613" w:rsidRPr="00436B3F" w:rsidTr="00D83ECD">
        <w:trPr>
          <w:trHeight w:val="586"/>
        </w:trPr>
        <w:tc>
          <w:tcPr>
            <w:tcW w:w="3996" w:type="dxa"/>
          </w:tcPr>
          <w:p w:rsidR="00AC0613" w:rsidRPr="00436B3F" w:rsidRDefault="00AC0613" w:rsidP="00AC0613">
            <w:pPr>
              <w:rPr>
                <w:rFonts w:cs="Times New Roman"/>
                <w:sz w:val="24"/>
                <w:szCs w:val="24"/>
              </w:rPr>
            </w:pPr>
          </w:p>
          <w:p w:rsidR="00AC0613" w:rsidRPr="00436B3F" w:rsidRDefault="00AC0613" w:rsidP="00AC0613">
            <w:pPr>
              <w:rPr>
                <w:rFonts w:cs="Times New Roman"/>
                <w:sz w:val="24"/>
                <w:szCs w:val="24"/>
              </w:rPr>
            </w:pPr>
          </w:p>
        </w:tc>
        <w:tc>
          <w:tcPr>
            <w:tcW w:w="6354" w:type="dxa"/>
          </w:tcPr>
          <w:p w:rsidR="00AC0613" w:rsidRPr="00436B3F" w:rsidRDefault="00AC0613" w:rsidP="00AC0613">
            <w:pPr>
              <w:rPr>
                <w:rFonts w:cs="Times New Roman"/>
                <w:sz w:val="24"/>
                <w:szCs w:val="24"/>
              </w:rPr>
            </w:pPr>
          </w:p>
        </w:tc>
        <w:tc>
          <w:tcPr>
            <w:tcW w:w="1335" w:type="dxa"/>
          </w:tcPr>
          <w:p w:rsidR="00AC0613" w:rsidRPr="00436B3F" w:rsidRDefault="00AC0613" w:rsidP="00AC0613">
            <w:pPr>
              <w:rPr>
                <w:rFonts w:cs="Times New Roman"/>
                <w:sz w:val="24"/>
                <w:szCs w:val="24"/>
              </w:rPr>
            </w:pPr>
          </w:p>
        </w:tc>
        <w:tc>
          <w:tcPr>
            <w:tcW w:w="1265" w:type="dxa"/>
          </w:tcPr>
          <w:p w:rsidR="00AC0613" w:rsidRPr="00436B3F" w:rsidRDefault="00AC0613" w:rsidP="00AC0613">
            <w:pPr>
              <w:rPr>
                <w:rFonts w:cs="Times New Roman"/>
                <w:sz w:val="24"/>
                <w:szCs w:val="24"/>
              </w:rPr>
            </w:pPr>
          </w:p>
        </w:tc>
      </w:tr>
      <w:tr w:rsidR="00AC0613" w:rsidRPr="00436B3F" w:rsidTr="00D83ECD">
        <w:trPr>
          <w:trHeight w:val="288"/>
        </w:trPr>
        <w:tc>
          <w:tcPr>
            <w:tcW w:w="3996" w:type="dxa"/>
          </w:tcPr>
          <w:p w:rsidR="00AC0613" w:rsidRPr="00436B3F" w:rsidRDefault="00AC0613" w:rsidP="00AC0613">
            <w:pPr>
              <w:rPr>
                <w:rFonts w:cs="Times New Roman"/>
                <w:sz w:val="24"/>
                <w:szCs w:val="24"/>
              </w:rPr>
            </w:pPr>
          </w:p>
          <w:p w:rsidR="00AC0613" w:rsidRPr="00436B3F" w:rsidRDefault="00AC0613" w:rsidP="00AC0613">
            <w:pPr>
              <w:rPr>
                <w:rFonts w:cs="Times New Roman"/>
                <w:sz w:val="24"/>
                <w:szCs w:val="24"/>
              </w:rPr>
            </w:pPr>
          </w:p>
        </w:tc>
        <w:tc>
          <w:tcPr>
            <w:tcW w:w="6354" w:type="dxa"/>
          </w:tcPr>
          <w:p w:rsidR="00AC0613" w:rsidRPr="00436B3F" w:rsidRDefault="00AC0613" w:rsidP="00AC0613">
            <w:pPr>
              <w:rPr>
                <w:rFonts w:cs="Times New Roman"/>
                <w:sz w:val="24"/>
                <w:szCs w:val="24"/>
              </w:rPr>
            </w:pPr>
          </w:p>
        </w:tc>
        <w:tc>
          <w:tcPr>
            <w:tcW w:w="1335" w:type="dxa"/>
          </w:tcPr>
          <w:p w:rsidR="00AC0613" w:rsidRPr="00436B3F" w:rsidRDefault="00AC0613" w:rsidP="00AC0613">
            <w:pPr>
              <w:rPr>
                <w:rFonts w:cs="Times New Roman"/>
                <w:sz w:val="24"/>
                <w:szCs w:val="24"/>
              </w:rPr>
            </w:pPr>
          </w:p>
        </w:tc>
        <w:tc>
          <w:tcPr>
            <w:tcW w:w="1265" w:type="dxa"/>
          </w:tcPr>
          <w:p w:rsidR="00AC0613" w:rsidRPr="00436B3F" w:rsidRDefault="00AC0613" w:rsidP="00AC0613">
            <w:pPr>
              <w:rPr>
                <w:rFonts w:cs="Times New Roman"/>
                <w:sz w:val="24"/>
                <w:szCs w:val="24"/>
              </w:rPr>
            </w:pPr>
          </w:p>
        </w:tc>
      </w:tr>
      <w:tr w:rsidR="00AC0613" w:rsidRPr="00436B3F" w:rsidTr="00D83ECD">
        <w:trPr>
          <w:trHeight w:val="288"/>
        </w:trPr>
        <w:tc>
          <w:tcPr>
            <w:tcW w:w="3996" w:type="dxa"/>
          </w:tcPr>
          <w:p w:rsidR="00AC0613" w:rsidRPr="00436B3F" w:rsidRDefault="00AC0613" w:rsidP="00AC0613">
            <w:pPr>
              <w:rPr>
                <w:rFonts w:cs="Times New Roman"/>
                <w:sz w:val="24"/>
                <w:szCs w:val="24"/>
              </w:rPr>
            </w:pPr>
          </w:p>
          <w:p w:rsidR="00AC0613" w:rsidRPr="00436B3F" w:rsidRDefault="00AC0613" w:rsidP="00AC0613">
            <w:pPr>
              <w:rPr>
                <w:rFonts w:cs="Times New Roman"/>
                <w:sz w:val="24"/>
                <w:szCs w:val="24"/>
              </w:rPr>
            </w:pPr>
          </w:p>
        </w:tc>
        <w:tc>
          <w:tcPr>
            <w:tcW w:w="6354" w:type="dxa"/>
          </w:tcPr>
          <w:p w:rsidR="00AC0613" w:rsidRPr="00436B3F" w:rsidRDefault="00AC0613" w:rsidP="00AC0613">
            <w:pPr>
              <w:rPr>
                <w:rFonts w:cs="Times New Roman"/>
                <w:sz w:val="24"/>
                <w:szCs w:val="24"/>
              </w:rPr>
            </w:pPr>
          </w:p>
        </w:tc>
        <w:tc>
          <w:tcPr>
            <w:tcW w:w="1335" w:type="dxa"/>
          </w:tcPr>
          <w:p w:rsidR="00AC0613" w:rsidRPr="00436B3F" w:rsidRDefault="00AC0613" w:rsidP="00AC0613">
            <w:pPr>
              <w:rPr>
                <w:rFonts w:cs="Times New Roman"/>
                <w:sz w:val="24"/>
                <w:szCs w:val="24"/>
              </w:rPr>
            </w:pPr>
          </w:p>
        </w:tc>
        <w:tc>
          <w:tcPr>
            <w:tcW w:w="1265" w:type="dxa"/>
          </w:tcPr>
          <w:p w:rsidR="00AC0613" w:rsidRPr="00436B3F" w:rsidRDefault="00AC0613" w:rsidP="00AC0613">
            <w:pPr>
              <w:rPr>
                <w:rFonts w:cs="Times New Roman"/>
                <w:sz w:val="24"/>
                <w:szCs w:val="24"/>
              </w:rPr>
            </w:pPr>
          </w:p>
        </w:tc>
      </w:tr>
      <w:tr w:rsidR="00AC0613" w:rsidRPr="00436B3F" w:rsidTr="00D83ECD">
        <w:trPr>
          <w:trHeight w:val="288"/>
        </w:trPr>
        <w:tc>
          <w:tcPr>
            <w:tcW w:w="3996" w:type="dxa"/>
          </w:tcPr>
          <w:p w:rsidR="00AC0613" w:rsidRPr="00436B3F" w:rsidRDefault="00AC0613" w:rsidP="00AC0613">
            <w:pPr>
              <w:rPr>
                <w:rFonts w:cs="Times New Roman"/>
                <w:sz w:val="24"/>
                <w:szCs w:val="24"/>
              </w:rPr>
            </w:pPr>
          </w:p>
          <w:p w:rsidR="00AC0613" w:rsidRPr="00436B3F" w:rsidRDefault="00AC0613" w:rsidP="00AC0613">
            <w:pPr>
              <w:rPr>
                <w:rFonts w:cs="Times New Roman"/>
                <w:sz w:val="24"/>
                <w:szCs w:val="24"/>
              </w:rPr>
            </w:pPr>
          </w:p>
        </w:tc>
        <w:tc>
          <w:tcPr>
            <w:tcW w:w="6354" w:type="dxa"/>
          </w:tcPr>
          <w:p w:rsidR="00AC0613" w:rsidRPr="00436B3F" w:rsidRDefault="00AC0613" w:rsidP="00AC0613">
            <w:pPr>
              <w:rPr>
                <w:rFonts w:cs="Times New Roman"/>
                <w:sz w:val="24"/>
                <w:szCs w:val="24"/>
              </w:rPr>
            </w:pPr>
          </w:p>
        </w:tc>
        <w:tc>
          <w:tcPr>
            <w:tcW w:w="1335" w:type="dxa"/>
          </w:tcPr>
          <w:p w:rsidR="00AC0613" w:rsidRPr="00436B3F" w:rsidRDefault="00AC0613" w:rsidP="00AC0613">
            <w:pPr>
              <w:rPr>
                <w:rFonts w:cs="Times New Roman"/>
                <w:sz w:val="24"/>
                <w:szCs w:val="24"/>
              </w:rPr>
            </w:pPr>
          </w:p>
        </w:tc>
        <w:tc>
          <w:tcPr>
            <w:tcW w:w="1265" w:type="dxa"/>
          </w:tcPr>
          <w:p w:rsidR="00AC0613" w:rsidRPr="00436B3F" w:rsidRDefault="00AC0613" w:rsidP="00AC0613">
            <w:pPr>
              <w:rPr>
                <w:rFonts w:cs="Times New Roman"/>
                <w:sz w:val="24"/>
                <w:szCs w:val="24"/>
              </w:rPr>
            </w:pPr>
          </w:p>
        </w:tc>
      </w:tr>
      <w:tr w:rsidR="00AC0613" w:rsidRPr="00436B3F" w:rsidTr="00D83ECD">
        <w:trPr>
          <w:trHeight w:val="288"/>
        </w:trPr>
        <w:tc>
          <w:tcPr>
            <w:tcW w:w="3996" w:type="dxa"/>
          </w:tcPr>
          <w:p w:rsidR="00AC0613" w:rsidRPr="00436B3F" w:rsidRDefault="00AC0613" w:rsidP="00AC0613">
            <w:pPr>
              <w:rPr>
                <w:rFonts w:cs="Times New Roman"/>
                <w:sz w:val="24"/>
                <w:szCs w:val="24"/>
              </w:rPr>
            </w:pPr>
          </w:p>
          <w:p w:rsidR="00AC0613" w:rsidRPr="00436B3F" w:rsidRDefault="00AC0613" w:rsidP="00AC0613">
            <w:pPr>
              <w:rPr>
                <w:rFonts w:cs="Times New Roman"/>
                <w:sz w:val="24"/>
                <w:szCs w:val="24"/>
              </w:rPr>
            </w:pPr>
          </w:p>
        </w:tc>
        <w:tc>
          <w:tcPr>
            <w:tcW w:w="6354" w:type="dxa"/>
          </w:tcPr>
          <w:p w:rsidR="00AC0613" w:rsidRPr="00436B3F" w:rsidRDefault="00AC0613" w:rsidP="00AC0613">
            <w:pPr>
              <w:rPr>
                <w:rFonts w:cs="Times New Roman"/>
                <w:sz w:val="24"/>
                <w:szCs w:val="24"/>
              </w:rPr>
            </w:pPr>
          </w:p>
        </w:tc>
        <w:tc>
          <w:tcPr>
            <w:tcW w:w="1335" w:type="dxa"/>
          </w:tcPr>
          <w:p w:rsidR="00AC0613" w:rsidRPr="00436B3F" w:rsidRDefault="00AC0613" w:rsidP="00AC0613">
            <w:pPr>
              <w:rPr>
                <w:rFonts w:cs="Times New Roman"/>
                <w:sz w:val="24"/>
                <w:szCs w:val="24"/>
              </w:rPr>
            </w:pPr>
          </w:p>
        </w:tc>
        <w:tc>
          <w:tcPr>
            <w:tcW w:w="1265" w:type="dxa"/>
          </w:tcPr>
          <w:p w:rsidR="00AC0613" w:rsidRPr="00436B3F" w:rsidRDefault="00AC0613" w:rsidP="00AC0613">
            <w:pPr>
              <w:rPr>
                <w:rFonts w:cs="Times New Roman"/>
                <w:sz w:val="24"/>
                <w:szCs w:val="24"/>
              </w:rPr>
            </w:pPr>
          </w:p>
        </w:tc>
      </w:tr>
      <w:tr w:rsidR="00AC0613" w:rsidRPr="00436B3F" w:rsidTr="00D83ECD">
        <w:trPr>
          <w:trHeight w:val="288"/>
        </w:trPr>
        <w:tc>
          <w:tcPr>
            <w:tcW w:w="3996" w:type="dxa"/>
          </w:tcPr>
          <w:p w:rsidR="00AC0613" w:rsidRPr="00436B3F" w:rsidRDefault="00AC0613" w:rsidP="00AC0613">
            <w:pPr>
              <w:rPr>
                <w:rFonts w:cs="Times New Roman"/>
                <w:sz w:val="24"/>
                <w:szCs w:val="24"/>
              </w:rPr>
            </w:pPr>
          </w:p>
          <w:p w:rsidR="00AC0613" w:rsidRPr="00436B3F" w:rsidRDefault="00AC0613" w:rsidP="00AC0613">
            <w:pPr>
              <w:rPr>
                <w:rFonts w:cs="Times New Roman"/>
                <w:sz w:val="24"/>
                <w:szCs w:val="24"/>
              </w:rPr>
            </w:pPr>
          </w:p>
        </w:tc>
        <w:tc>
          <w:tcPr>
            <w:tcW w:w="6354" w:type="dxa"/>
          </w:tcPr>
          <w:p w:rsidR="00AC0613" w:rsidRPr="00436B3F" w:rsidRDefault="00AC0613" w:rsidP="00AC0613">
            <w:pPr>
              <w:rPr>
                <w:rFonts w:cs="Times New Roman"/>
                <w:sz w:val="24"/>
                <w:szCs w:val="24"/>
              </w:rPr>
            </w:pPr>
          </w:p>
        </w:tc>
        <w:tc>
          <w:tcPr>
            <w:tcW w:w="1335" w:type="dxa"/>
          </w:tcPr>
          <w:p w:rsidR="00AC0613" w:rsidRPr="00436B3F" w:rsidRDefault="00AC0613" w:rsidP="00AC0613">
            <w:pPr>
              <w:rPr>
                <w:rFonts w:cs="Times New Roman"/>
                <w:sz w:val="24"/>
                <w:szCs w:val="24"/>
              </w:rPr>
            </w:pPr>
          </w:p>
        </w:tc>
        <w:tc>
          <w:tcPr>
            <w:tcW w:w="1265" w:type="dxa"/>
          </w:tcPr>
          <w:p w:rsidR="00AC0613" w:rsidRPr="00436B3F" w:rsidRDefault="00AC0613" w:rsidP="00AC0613">
            <w:pPr>
              <w:rPr>
                <w:rFonts w:cs="Times New Roman"/>
                <w:sz w:val="24"/>
                <w:szCs w:val="24"/>
              </w:rPr>
            </w:pPr>
          </w:p>
        </w:tc>
      </w:tr>
      <w:tr w:rsidR="00AC0613" w:rsidRPr="00436B3F" w:rsidTr="00D83ECD">
        <w:trPr>
          <w:trHeight w:val="288"/>
        </w:trPr>
        <w:tc>
          <w:tcPr>
            <w:tcW w:w="3996" w:type="dxa"/>
          </w:tcPr>
          <w:p w:rsidR="00AC0613" w:rsidRPr="00436B3F" w:rsidRDefault="00AC0613" w:rsidP="00AC0613">
            <w:pPr>
              <w:rPr>
                <w:rFonts w:cs="Times New Roman"/>
                <w:sz w:val="24"/>
                <w:szCs w:val="24"/>
              </w:rPr>
            </w:pPr>
          </w:p>
          <w:p w:rsidR="00AC0613" w:rsidRPr="00436B3F" w:rsidRDefault="00AC0613" w:rsidP="00AC0613">
            <w:pPr>
              <w:rPr>
                <w:rFonts w:cs="Times New Roman"/>
                <w:sz w:val="24"/>
                <w:szCs w:val="24"/>
              </w:rPr>
            </w:pPr>
          </w:p>
        </w:tc>
        <w:tc>
          <w:tcPr>
            <w:tcW w:w="6354" w:type="dxa"/>
          </w:tcPr>
          <w:p w:rsidR="00AC0613" w:rsidRPr="00436B3F" w:rsidRDefault="00AC0613" w:rsidP="00AC0613">
            <w:pPr>
              <w:rPr>
                <w:rFonts w:cs="Times New Roman"/>
                <w:sz w:val="24"/>
                <w:szCs w:val="24"/>
              </w:rPr>
            </w:pPr>
          </w:p>
        </w:tc>
        <w:tc>
          <w:tcPr>
            <w:tcW w:w="1335" w:type="dxa"/>
          </w:tcPr>
          <w:p w:rsidR="00AC0613" w:rsidRPr="00436B3F" w:rsidRDefault="00AC0613" w:rsidP="00AC0613">
            <w:pPr>
              <w:rPr>
                <w:rFonts w:cs="Times New Roman"/>
                <w:sz w:val="24"/>
                <w:szCs w:val="24"/>
              </w:rPr>
            </w:pPr>
          </w:p>
        </w:tc>
        <w:tc>
          <w:tcPr>
            <w:tcW w:w="1265" w:type="dxa"/>
          </w:tcPr>
          <w:p w:rsidR="00AC0613" w:rsidRPr="00436B3F" w:rsidRDefault="00AC0613" w:rsidP="00AC0613">
            <w:pPr>
              <w:rPr>
                <w:rFonts w:cs="Times New Roman"/>
                <w:sz w:val="24"/>
                <w:szCs w:val="24"/>
              </w:rPr>
            </w:pPr>
          </w:p>
        </w:tc>
      </w:tr>
      <w:tr w:rsidR="00AC0613" w:rsidRPr="00436B3F" w:rsidTr="00D83ECD">
        <w:trPr>
          <w:trHeight w:val="288"/>
        </w:trPr>
        <w:tc>
          <w:tcPr>
            <w:tcW w:w="3996" w:type="dxa"/>
          </w:tcPr>
          <w:p w:rsidR="00AC0613" w:rsidRPr="00436B3F" w:rsidRDefault="00AC0613" w:rsidP="00AC0613">
            <w:pPr>
              <w:rPr>
                <w:rFonts w:cs="Times New Roman"/>
                <w:sz w:val="24"/>
                <w:szCs w:val="24"/>
              </w:rPr>
            </w:pPr>
          </w:p>
          <w:p w:rsidR="00AC0613" w:rsidRPr="00436B3F" w:rsidRDefault="00AC0613" w:rsidP="00AC0613">
            <w:pPr>
              <w:rPr>
                <w:rFonts w:cs="Times New Roman"/>
                <w:sz w:val="24"/>
                <w:szCs w:val="24"/>
              </w:rPr>
            </w:pPr>
          </w:p>
        </w:tc>
        <w:tc>
          <w:tcPr>
            <w:tcW w:w="6354" w:type="dxa"/>
          </w:tcPr>
          <w:p w:rsidR="00AC0613" w:rsidRPr="00436B3F" w:rsidRDefault="00AC0613" w:rsidP="00AC0613">
            <w:pPr>
              <w:rPr>
                <w:rFonts w:cs="Times New Roman"/>
                <w:sz w:val="24"/>
                <w:szCs w:val="24"/>
              </w:rPr>
            </w:pPr>
          </w:p>
        </w:tc>
        <w:tc>
          <w:tcPr>
            <w:tcW w:w="1335" w:type="dxa"/>
          </w:tcPr>
          <w:p w:rsidR="00AC0613" w:rsidRPr="00436B3F" w:rsidRDefault="00AC0613" w:rsidP="00AC0613">
            <w:pPr>
              <w:rPr>
                <w:rFonts w:cs="Times New Roman"/>
                <w:sz w:val="24"/>
                <w:szCs w:val="24"/>
              </w:rPr>
            </w:pPr>
          </w:p>
        </w:tc>
        <w:tc>
          <w:tcPr>
            <w:tcW w:w="1265" w:type="dxa"/>
          </w:tcPr>
          <w:p w:rsidR="00AC0613" w:rsidRPr="00436B3F" w:rsidRDefault="00AC0613" w:rsidP="00AC0613">
            <w:pPr>
              <w:rPr>
                <w:rFonts w:cs="Times New Roman"/>
                <w:sz w:val="24"/>
                <w:szCs w:val="24"/>
              </w:rPr>
            </w:pPr>
          </w:p>
        </w:tc>
      </w:tr>
      <w:tr w:rsidR="00AC0613" w:rsidRPr="00436B3F" w:rsidTr="00D83ECD">
        <w:trPr>
          <w:trHeight w:val="288"/>
        </w:trPr>
        <w:tc>
          <w:tcPr>
            <w:tcW w:w="3996" w:type="dxa"/>
          </w:tcPr>
          <w:p w:rsidR="00AC0613" w:rsidRPr="00436B3F" w:rsidRDefault="00AC0613" w:rsidP="00AC0613">
            <w:pPr>
              <w:rPr>
                <w:rFonts w:cs="Times New Roman"/>
                <w:sz w:val="24"/>
                <w:szCs w:val="24"/>
              </w:rPr>
            </w:pPr>
          </w:p>
          <w:p w:rsidR="00AC0613" w:rsidRPr="00436B3F" w:rsidRDefault="00AC0613" w:rsidP="00AC0613">
            <w:pPr>
              <w:rPr>
                <w:rFonts w:cs="Times New Roman"/>
                <w:sz w:val="24"/>
                <w:szCs w:val="24"/>
              </w:rPr>
            </w:pPr>
          </w:p>
        </w:tc>
        <w:tc>
          <w:tcPr>
            <w:tcW w:w="6354" w:type="dxa"/>
          </w:tcPr>
          <w:p w:rsidR="00AC0613" w:rsidRPr="00436B3F" w:rsidRDefault="00AC0613" w:rsidP="00AC0613">
            <w:pPr>
              <w:rPr>
                <w:rFonts w:cs="Times New Roman"/>
                <w:sz w:val="24"/>
                <w:szCs w:val="24"/>
              </w:rPr>
            </w:pPr>
          </w:p>
        </w:tc>
        <w:tc>
          <w:tcPr>
            <w:tcW w:w="1335" w:type="dxa"/>
          </w:tcPr>
          <w:p w:rsidR="00AC0613" w:rsidRPr="00436B3F" w:rsidRDefault="00AC0613" w:rsidP="00AC0613">
            <w:pPr>
              <w:rPr>
                <w:rFonts w:cs="Times New Roman"/>
                <w:sz w:val="24"/>
                <w:szCs w:val="24"/>
              </w:rPr>
            </w:pPr>
          </w:p>
        </w:tc>
        <w:tc>
          <w:tcPr>
            <w:tcW w:w="1265" w:type="dxa"/>
          </w:tcPr>
          <w:p w:rsidR="00AC0613" w:rsidRPr="00436B3F" w:rsidRDefault="00AC0613" w:rsidP="00AC0613">
            <w:pPr>
              <w:rPr>
                <w:rFonts w:cs="Times New Roman"/>
                <w:sz w:val="24"/>
                <w:szCs w:val="24"/>
              </w:rPr>
            </w:pPr>
          </w:p>
        </w:tc>
      </w:tr>
      <w:tr w:rsidR="00AC0613" w:rsidRPr="00436B3F" w:rsidTr="00D83ECD">
        <w:trPr>
          <w:trHeight w:val="288"/>
        </w:trPr>
        <w:tc>
          <w:tcPr>
            <w:tcW w:w="3996" w:type="dxa"/>
          </w:tcPr>
          <w:p w:rsidR="00AC0613" w:rsidRPr="00436B3F" w:rsidRDefault="00AC0613" w:rsidP="00AC0613">
            <w:pPr>
              <w:rPr>
                <w:rFonts w:cs="Times New Roman"/>
                <w:sz w:val="24"/>
                <w:szCs w:val="24"/>
              </w:rPr>
            </w:pPr>
          </w:p>
          <w:p w:rsidR="00AC0613" w:rsidRPr="00436B3F" w:rsidRDefault="00AC0613" w:rsidP="00AC0613">
            <w:pPr>
              <w:rPr>
                <w:rFonts w:cs="Times New Roman"/>
                <w:sz w:val="24"/>
                <w:szCs w:val="24"/>
              </w:rPr>
            </w:pPr>
          </w:p>
        </w:tc>
        <w:tc>
          <w:tcPr>
            <w:tcW w:w="6354" w:type="dxa"/>
          </w:tcPr>
          <w:p w:rsidR="00AC0613" w:rsidRPr="00436B3F" w:rsidRDefault="00AC0613" w:rsidP="00AC0613">
            <w:pPr>
              <w:rPr>
                <w:rFonts w:cs="Times New Roman"/>
                <w:sz w:val="24"/>
                <w:szCs w:val="24"/>
              </w:rPr>
            </w:pPr>
          </w:p>
        </w:tc>
        <w:tc>
          <w:tcPr>
            <w:tcW w:w="1335" w:type="dxa"/>
          </w:tcPr>
          <w:p w:rsidR="00AC0613" w:rsidRPr="00436B3F" w:rsidRDefault="00AC0613" w:rsidP="00AC0613">
            <w:pPr>
              <w:rPr>
                <w:rFonts w:cs="Times New Roman"/>
                <w:sz w:val="24"/>
                <w:szCs w:val="24"/>
              </w:rPr>
            </w:pPr>
          </w:p>
        </w:tc>
        <w:tc>
          <w:tcPr>
            <w:tcW w:w="1265" w:type="dxa"/>
          </w:tcPr>
          <w:p w:rsidR="00AC0613" w:rsidRPr="00436B3F" w:rsidRDefault="00AC0613" w:rsidP="00AC0613">
            <w:pPr>
              <w:rPr>
                <w:rFonts w:cs="Times New Roman"/>
                <w:sz w:val="24"/>
                <w:szCs w:val="24"/>
              </w:rPr>
            </w:pPr>
          </w:p>
        </w:tc>
      </w:tr>
    </w:tbl>
    <w:p w:rsidR="00C46700" w:rsidRPr="00436B3F" w:rsidRDefault="00C46700" w:rsidP="005A5E0F">
      <w:pPr>
        <w:spacing w:after="0" w:line="240" w:lineRule="auto"/>
        <w:rPr>
          <w:sz w:val="24"/>
          <w:szCs w:val="24"/>
        </w:rPr>
      </w:pPr>
    </w:p>
    <w:p w:rsidR="00AC0613" w:rsidRPr="00436B3F" w:rsidRDefault="00AC0613" w:rsidP="005A5E0F">
      <w:pPr>
        <w:spacing w:after="0" w:line="240" w:lineRule="auto"/>
        <w:rPr>
          <w:sz w:val="24"/>
          <w:szCs w:val="24"/>
        </w:rPr>
      </w:pPr>
    </w:p>
    <w:tbl>
      <w:tblPr>
        <w:tblStyle w:val="TableGrid"/>
        <w:tblW w:w="12937" w:type="dxa"/>
        <w:tblInd w:w="18" w:type="dxa"/>
        <w:tblLook w:val="04A0" w:firstRow="1" w:lastRow="0" w:firstColumn="1" w:lastColumn="0" w:noHBand="0" w:noVBand="1"/>
      </w:tblPr>
      <w:tblGrid>
        <w:gridCol w:w="6457"/>
        <w:gridCol w:w="6480"/>
      </w:tblGrid>
      <w:tr w:rsidR="00BD34CC" w:rsidRPr="00436B3F" w:rsidTr="00DB7497">
        <w:trPr>
          <w:trHeight w:val="288"/>
        </w:trPr>
        <w:tc>
          <w:tcPr>
            <w:tcW w:w="12937" w:type="dxa"/>
            <w:gridSpan w:val="2"/>
            <w:vAlign w:val="center"/>
          </w:tcPr>
          <w:p w:rsidR="00BD34CC" w:rsidRPr="00436B3F" w:rsidRDefault="00BD34CC" w:rsidP="00D83ECD">
            <w:pPr>
              <w:jc w:val="center"/>
              <w:rPr>
                <w:b/>
                <w:sz w:val="24"/>
                <w:szCs w:val="24"/>
              </w:rPr>
            </w:pPr>
            <w:r w:rsidRPr="00436B3F">
              <w:rPr>
                <w:b/>
                <w:sz w:val="24"/>
                <w:szCs w:val="24"/>
              </w:rPr>
              <w:t>Witnesses</w:t>
            </w:r>
          </w:p>
        </w:tc>
      </w:tr>
      <w:tr w:rsidR="00BD34CC" w:rsidRPr="00436B3F" w:rsidTr="003B2BFE">
        <w:trPr>
          <w:trHeight w:val="288"/>
        </w:trPr>
        <w:tc>
          <w:tcPr>
            <w:tcW w:w="6457" w:type="dxa"/>
            <w:vAlign w:val="center"/>
          </w:tcPr>
          <w:p w:rsidR="00BD34CC" w:rsidRPr="00436B3F" w:rsidRDefault="00BD34CC" w:rsidP="00D83ECD">
            <w:pPr>
              <w:jc w:val="center"/>
              <w:rPr>
                <w:b/>
                <w:sz w:val="24"/>
                <w:szCs w:val="24"/>
              </w:rPr>
            </w:pPr>
            <w:r w:rsidRPr="00436B3F">
              <w:rPr>
                <w:b/>
                <w:sz w:val="24"/>
                <w:szCs w:val="24"/>
              </w:rPr>
              <w:t>Name</w:t>
            </w:r>
          </w:p>
        </w:tc>
        <w:tc>
          <w:tcPr>
            <w:tcW w:w="6480" w:type="dxa"/>
            <w:vAlign w:val="center"/>
          </w:tcPr>
          <w:p w:rsidR="00BD34CC" w:rsidRPr="00436B3F" w:rsidRDefault="00BD34CC" w:rsidP="00D83ECD">
            <w:pPr>
              <w:jc w:val="center"/>
              <w:rPr>
                <w:b/>
                <w:sz w:val="24"/>
                <w:szCs w:val="24"/>
              </w:rPr>
            </w:pPr>
            <w:r>
              <w:rPr>
                <w:b/>
                <w:sz w:val="24"/>
                <w:szCs w:val="24"/>
              </w:rPr>
              <w:t xml:space="preserve">Agency </w:t>
            </w:r>
            <w:r w:rsidRPr="00436B3F">
              <w:rPr>
                <w:b/>
                <w:sz w:val="24"/>
                <w:szCs w:val="24"/>
              </w:rPr>
              <w:t>Title</w:t>
            </w:r>
          </w:p>
        </w:tc>
      </w:tr>
      <w:tr w:rsidR="00BD34CC" w:rsidRPr="00436B3F" w:rsidTr="003B2BFE">
        <w:trPr>
          <w:trHeight w:val="432"/>
        </w:trPr>
        <w:tc>
          <w:tcPr>
            <w:tcW w:w="6457" w:type="dxa"/>
          </w:tcPr>
          <w:p w:rsidR="00BD34CC" w:rsidRPr="00436B3F" w:rsidRDefault="00BD34CC" w:rsidP="005F758B">
            <w:pPr>
              <w:jc w:val="both"/>
              <w:rPr>
                <w:sz w:val="24"/>
                <w:szCs w:val="24"/>
              </w:rPr>
            </w:pPr>
          </w:p>
        </w:tc>
        <w:tc>
          <w:tcPr>
            <w:tcW w:w="6480" w:type="dxa"/>
          </w:tcPr>
          <w:p w:rsidR="00BD34CC" w:rsidRPr="00436B3F" w:rsidRDefault="00BD34CC" w:rsidP="005F758B">
            <w:pPr>
              <w:jc w:val="both"/>
              <w:rPr>
                <w:sz w:val="24"/>
                <w:szCs w:val="24"/>
              </w:rPr>
            </w:pPr>
          </w:p>
        </w:tc>
      </w:tr>
      <w:tr w:rsidR="00BD34CC" w:rsidRPr="00436B3F" w:rsidTr="003B2BFE">
        <w:trPr>
          <w:trHeight w:val="432"/>
        </w:trPr>
        <w:tc>
          <w:tcPr>
            <w:tcW w:w="6457" w:type="dxa"/>
          </w:tcPr>
          <w:p w:rsidR="00BD34CC" w:rsidRPr="00436B3F" w:rsidRDefault="00BD34CC" w:rsidP="005F758B">
            <w:pPr>
              <w:jc w:val="both"/>
              <w:rPr>
                <w:sz w:val="24"/>
                <w:szCs w:val="24"/>
              </w:rPr>
            </w:pPr>
          </w:p>
        </w:tc>
        <w:tc>
          <w:tcPr>
            <w:tcW w:w="6480" w:type="dxa"/>
          </w:tcPr>
          <w:p w:rsidR="00BD34CC" w:rsidRPr="00436B3F" w:rsidRDefault="00BD34CC" w:rsidP="005F758B">
            <w:pPr>
              <w:jc w:val="both"/>
              <w:rPr>
                <w:sz w:val="24"/>
                <w:szCs w:val="24"/>
              </w:rPr>
            </w:pPr>
          </w:p>
        </w:tc>
      </w:tr>
    </w:tbl>
    <w:p w:rsidR="00AC0613" w:rsidRPr="00436B3F" w:rsidRDefault="00AC0613" w:rsidP="005A5E0F">
      <w:pPr>
        <w:spacing w:after="0" w:line="240" w:lineRule="auto"/>
        <w:rPr>
          <w:sz w:val="24"/>
          <w:szCs w:val="24"/>
        </w:rPr>
      </w:pPr>
    </w:p>
    <w:sectPr w:rsidR="00AC0613" w:rsidRPr="00436B3F" w:rsidSect="00AC0613">
      <w:footerReference w:type="default" r:id="rId7"/>
      <w:pgSz w:w="15840" w:h="12240" w:orient="landscape"/>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BB7" w:rsidRDefault="005C5BB7" w:rsidP="00B07075">
      <w:pPr>
        <w:spacing w:after="0" w:line="240" w:lineRule="auto"/>
      </w:pPr>
      <w:r>
        <w:separator/>
      </w:r>
    </w:p>
  </w:endnote>
  <w:endnote w:type="continuationSeparator" w:id="0">
    <w:p w:rsidR="005C5BB7" w:rsidRDefault="005C5BB7" w:rsidP="00B0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E0F" w:rsidRDefault="00436B3F">
    <w:pPr>
      <w:pStyle w:val="Footer"/>
    </w:pPr>
    <w:r w:rsidRPr="00436B3F">
      <w:rPr>
        <w:b/>
      </w:rPr>
      <w:t xml:space="preserve">DFA OPSCR </w:t>
    </w:r>
    <w:r w:rsidR="00D83ECD">
      <w:rPr>
        <w:b/>
      </w:rPr>
      <w:t xml:space="preserve">Procurement Opening Attendance Log </w:t>
    </w:r>
    <w:r w:rsidRPr="00436B3F">
      <w:rPr>
        <w:b/>
      </w:rPr>
      <w:t>Template 2019</w:t>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E103B1">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E103B1">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BB7" w:rsidRDefault="005C5BB7" w:rsidP="00B07075">
      <w:pPr>
        <w:spacing w:after="0" w:line="240" w:lineRule="auto"/>
      </w:pPr>
      <w:r>
        <w:separator/>
      </w:r>
    </w:p>
  </w:footnote>
  <w:footnote w:type="continuationSeparator" w:id="0">
    <w:p w:rsidR="005C5BB7" w:rsidRDefault="005C5BB7" w:rsidP="00B070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06C"/>
    <w:rsid w:val="000244AB"/>
    <w:rsid w:val="000303BE"/>
    <w:rsid w:val="00080941"/>
    <w:rsid w:val="0010706C"/>
    <w:rsid w:val="00126232"/>
    <w:rsid w:val="00211BFE"/>
    <w:rsid w:val="002567CE"/>
    <w:rsid w:val="002E4882"/>
    <w:rsid w:val="002E729C"/>
    <w:rsid w:val="00333842"/>
    <w:rsid w:val="003B2BFE"/>
    <w:rsid w:val="003D4E7A"/>
    <w:rsid w:val="0043335D"/>
    <w:rsid w:val="00436B3F"/>
    <w:rsid w:val="004B68BC"/>
    <w:rsid w:val="005845C2"/>
    <w:rsid w:val="005A5E0F"/>
    <w:rsid w:val="005C5BB7"/>
    <w:rsid w:val="006A7F9A"/>
    <w:rsid w:val="0074274F"/>
    <w:rsid w:val="00774931"/>
    <w:rsid w:val="00796D24"/>
    <w:rsid w:val="007D3052"/>
    <w:rsid w:val="008A0D9A"/>
    <w:rsid w:val="008B0644"/>
    <w:rsid w:val="00974C11"/>
    <w:rsid w:val="009C68B5"/>
    <w:rsid w:val="00A25811"/>
    <w:rsid w:val="00A33E7D"/>
    <w:rsid w:val="00AC0613"/>
    <w:rsid w:val="00AC392B"/>
    <w:rsid w:val="00B07075"/>
    <w:rsid w:val="00B83306"/>
    <w:rsid w:val="00BA6890"/>
    <w:rsid w:val="00BD34CC"/>
    <w:rsid w:val="00C46700"/>
    <w:rsid w:val="00CC1A4C"/>
    <w:rsid w:val="00CE7C87"/>
    <w:rsid w:val="00D73969"/>
    <w:rsid w:val="00D75566"/>
    <w:rsid w:val="00D83ECD"/>
    <w:rsid w:val="00DB7497"/>
    <w:rsid w:val="00DF15F4"/>
    <w:rsid w:val="00E103B1"/>
    <w:rsid w:val="00E12824"/>
    <w:rsid w:val="00E44A6C"/>
    <w:rsid w:val="00E50163"/>
    <w:rsid w:val="00E72C1B"/>
    <w:rsid w:val="00F057FA"/>
    <w:rsid w:val="00F70AEC"/>
    <w:rsid w:val="00FA5B9C"/>
    <w:rsid w:val="00FC5708"/>
    <w:rsid w:val="00FD7805"/>
    <w:rsid w:val="00FE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9845FE-5DC4-42F1-88F8-9495F138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7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7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075"/>
  </w:style>
  <w:style w:type="paragraph" w:styleId="Footer">
    <w:name w:val="footer"/>
    <w:basedOn w:val="Normal"/>
    <w:link w:val="FooterChar"/>
    <w:uiPriority w:val="99"/>
    <w:unhideWhenUsed/>
    <w:rsid w:val="00B07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075"/>
  </w:style>
  <w:style w:type="paragraph" w:styleId="BalloonText">
    <w:name w:val="Balloon Text"/>
    <w:basedOn w:val="Normal"/>
    <w:link w:val="BalloonTextChar"/>
    <w:uiPriority w:val="99"/>
    <w:semiHidden/>
    <w:unhideWhenUsed/>
    <w:rsid w:val="00B07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0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7CE9A-E176-4423-8867-E6096FB5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MSPB</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dc:creator>
  <cp:lastModifiedBy>Karen Harris</cp:lastModifiedBy>
  <cp:revision>2</cp:revision>
  <cp:lastPrinted>2018-12-27T14:08:00Z</cp:lastPrinted>
  <dcterms:created xsi:type="dcterms:W3CDTF">2021-09-13T15:37:00Z</dcterms:created>
  <dcterms:modified xsi:type="dcterms:W3CDTF">2021-09-13T15:37:00Z</dcterms:modified>
</cp:coreProperties>
</file>